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8E0B" w14:textId="77777777" w:rsidR="00091292" w:rsidRDefault="00176642">
      <w:pPr>
        <w:pStyle w:val="BodyA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23ED2909" wp14:editId="5C4BF4BE">
            <wp:simplePos x="0" y="0"/>
            <wp:positionH relativeFrom="column">
              <wp:posOffset>-68578</wp:posOffset>
            </wp:positionH>
            <wp:positionV relativeFrom="line">
              <wp:posOffset>0</wp:posOffset>
            </wp:positionV>
            <wp:extent cx="1988820" cy="927735"/>
            <wp:effectExtent l="0" t="0" r="0" b="0"/>
            <wp:wrapSquare wrapText="bothSides" distT="57150" distB="57150" distL="57150" distR="5715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927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E8348F" w14:textId="77777777" w:rsidR="00091292" w:rsidRDefault="00091292">
      <w:pPr>
        <w:pStyle w:val="BodyA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2350F78" w14:textId="77777777" w:rsidR="00091292" w:rsidRDefault="00091292">
      <w:pPr>
        <w:pStyle w:val="BodyA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89F26F1" w14:textId="77777777" w:rsidR="00091292" w:rsidRDefault="00091292">
      <w:pPr>
        <w:pStyle w:val="BodyA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71D5321" w14:textId="20FC4FF1" w:rsidR="00091292" w:rsidRDefault="00156808" w:rsidP="001E538B">
      <w:pPr>
        <w:pStyle w:val="BodyA"/>
        <w:spacing w:line="276" w:lineRule="auto"/>
        <w:ind w:left="5760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4 April</w:t>
      </w:r>
      <w:r w:rsidR="00176642">
        <w:rPr>
          <w:rFonts w:ascii="Arial" w:hAnsi="Arial"/>
          <w:sz w:val="21"/>
          <w:szCs w:val="21"/>
        </w:rPr>
        <w:t xml:space="preserve"> 2023 </w:t>
      </w:r>
      <w:r w:rsidR="00176642">
        <w:rPr>
          <w:rFonts w:ascii="Arial" w:hAnsi="Arial"/>
          <w:sz w:val="21"/>
          <w:szCs w:val="21"/>
        </w:rPr>
        <w:t xml:space="preserve">– </w:t>
      </w:r>
      <w:r w:rsidR="00176642">
        <w:rPr>
          <w:rFonts w:ascii="Arial" w:hAnsi="Arial"/>
          <w:sz w:val="21"/>
          <w:szCs w:val="21"/>
        </w:rPr>
        <w:t>for immediate release</w:t>
      </w:r>
    </w:p>
    <w:p w14:paraId="6B0B0C73" w14:textId="77777777" w:rsidR="00091292" w:rsidRDefault="00091292">
      <w:pPr>
        <w:pStyle w:val="BodyA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3DD3E829" w14:textId="4C747836" w:rsidR="00B056F6" w:rsidRDefault="00B056F6">
      <w:pPr>
        <w:pStyle w:val="BodyA"/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‘INSPIRING PHOTOGRAPHY’ </w:t>
      </w:r>
    </w:p>
    <w:p w14:paraId="18F12FF0" w14:textId="72A7B634" w:rsidR="00091292" w:rsidRDefault="00B056F6">
      <w:pPr>
        <w:pStyle w:val="BodyA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Travel Photographer of the Year brings</w:t>
      </w:r>
      <w:r w:rsidR="00176642">
        <w:rPr>
          <w:rFonts w:ascii="Arial" w:hAnsi="Arial"/>
          <w:b/>
          <w:bCs/>
          <w:sz w:val="21"/>
          <w:szCs w:val="21"/>
        </w:rPr>
        <w:t xml:space="preserve"> </w:t>
      </w:r>
      <w:r w:rsidR="00176642" w:rsidRPr="00DE2389">
        <w:rPr>
          <w:rFonts w:ascii="Arial" w:hAnsi="Arial"/>
          <w:b/>
          <w:bCs/>
          <w:color w:val="000000" w:themeColor="text1"/>
          <w:sz w:val="21"/>
          <w:szCs w:val="21"/>
        </w:rPr>
        <w:t>leading</w:t>
      </w:r>
      <w:r w:rsidR="00176642" w:rsidRPr="00DE2389">
        <w:rPr>
          <w:rFonts w:ascii="Arial" w:hAnsi="Arial"/>
          <w:b/>
          <w:bCs/>
          <w:color w:val="000000" w:themeColor="text1"/>
          <w:sz w:val="21"/>
          <w:szCs w:val="21"/>
        </w:rPr>
        <w:t xml:space="preserve"> </w:t>
      </w:r>
      <w:r w:rsidR="00176642" w:rsidRPr="00DE2389">
        <w:rPr>
          <w:rFonts w:ascii="Arial" w:hAnsi="Arial"/>
          <w:b/>
          <w:bCs/>
          <w:color w:val="000000" w:themeColor="text1"/>
          <w:sz w:val="21"/>
          <w:szCs w:val="21"/>
        </w:rPr>
        <w:t xml:space="preserve">international </w:t>
      </w:r>
      <w:r w:rsidR="00176642">
        <w:rPr>
          <w:rFonts w:ascii="Arial" w:hAnsi="Arial"/>
          <w:b/>
          <w:bCs/>
          <w:sz w:val="21"/>
          <w:szCs w:val="21"/>
        </w:rPr>
        <w:t xml:space="preserve">photographers together </w:t>
      </w:r>
      <w:r w:rsidR="00400EF6">
        <w:rPr>
          <w:rFonts w:ascii="Arial" w:hAnsi="Arial"/>
          <w:b/>
          <w:bCs/>
          <w:sz w:val="21"/>
          <w:szCs w:val="21"/>
        </w:rPr>
        <w:t>for an inspiring weekend of talks</w:t>
      </w:r>
      <w:r w:rsidR="00FB0858">
        <w:rPr>
          <w:rFonts w:ascii="Arial" w:hAnsi="Arial"/>
          <w:b/>
          <w:bCs/>
          <w:sz w:val="21"/>
          <w:szCs w:val="21"/>
        </w:rPr>
        <w:t xml:space="preserve"> </w:t>
      </w:r>
      <w:r w:rsidR="00176642">
        <w:rPr>
          <w:rFonts w:ascii="Arial" w:hAnsi="Arial"/>
          <w:b/>
          <w:bCs/>
          <w:sz w:val="21"/>
          <w:szCs w:val="21"/>
        </w:rPr>
        <w:t>at the Royal Photographic Society</w:t>
      </w:r>
      <w:r>
        <w:rPr>
          <w:rFonts w:ascii="Arial" w:hAnsi="Arial"/>
          <w:b/>
          <w:bCs/>
          <w:sz w:val="21"/>
          <w:szCs w:val="21"/>
        </w:rPr>
        <w:t xml:space="preserve"> (May 27 &amp; 28)</w:t>
      </w:r>
    </w:p>
    <w:p w14:paraId="77C8BF15" w14:textId="77777777" w:rsidR="00091292" w:rsidRDefault="00091292">
      <w:pPr>
        <w:pStyle w:val="BodyA"/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57B0B6DE" w14:textId="11FDCE46" w:rsidR="00DE2389" w:rsidRDefault="00DE2389" w:rsidP="00DE2389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conjunction with the Royal Photographic Society (RPS), Travel Photographer of the Year is bringing together </w:t>
      </w:r>
      <w:r w:rsidRPr="00DE2389">
        <w:rPr>
          <w:rFonts w:ascii="Arial" w:hAnsi="Arial"/>
          <w:color w:val="000000" w:themeColor="text1"/>
          <w:sz w:val="21"/>
          <w:szCs w:val="21"/>
        </w:rPr>
        <w:t>an international group of pro</w:t>
      </w:r>
      <w:r w:rsidRPr="00DE2389">
        <w:rPr>
          <w:rFonts w:ascii="Arial" w:hAnsi="Arial"/>
          <w:color w:val="000000" w:themeColor="text1"/>
          <w:sz w:val="21"/>
          <w:szCs w:val="21"/>
        </w:rPr>
        <w:t>fessional</w:t>
      </w:r>
      <w:r w:rsidRPr="00DE2389">
        <w:rPr>
          <w:rFonts w:ascii="Arial" w:hAnsi="Arial"/>
          <w:color w:val="000000" w:themeColor="text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photographers and imaging experts for </w:t>
      </w:r>
      <w:hyperlink r:id="rId8" w:history="1">
        <w:r>
          <w:rPr>
            <w:rStyle w:val="Hyperlink0"/>
          </w:rPr>
          <w:t>‘Inspiring Photography’</w:t>
        </w:r>
      </w:hyperlink>
      <w:r>
        <w:rPr>
          <w:rStyle w:val="None"/>
          <w:rFonts w:ascii="Arial" w:hAnsi="Arial"/>
          <w:sz w:val="21"/>
          <w:szCs w:val="21"/>
        </w:rPr>
        <w:t>, an enormously informative and enjoyable weekend of photography talks</w:t>
      </w:r>
      <w:r>
        <w:rPr>
          <w:rStyle w:val="None"/>
          <w:rFonts w:ascii="Arial" w:hAnsi="Arial"/>
          <w:sz w:val="21"/>
          <w:szCs w:val="21"/>
        </w:rPr>
        <w:t xml:space="preserve"> and panel discussions </w:t>
      </w:r>
      <w:r>
        <w:rPr>
          <w:rStyle w:val="None"/>
          <w:rFonts w:ascii="Arial" w:hAnsi="Arial"/>
          <w:sz w:val="21"/>
          <w:szCs w:val="21"/>
        </w:rPr>
        <w:t xml:space="preserve">at the </w:t>
      </w:r>
      <w:r>
        <w:rPr>
          <w:rStyle w:val="None"/>
          <w:rFonts w:ascii="Arial" w:hAnsi="Arial"/>
          <w:sz w:val="21"/>
          <w:szCs w:val="21"/>
        </w:rPr>
        <w:t>RPS in Bristol</w:t>
      </w:r>
      <w:r>
        <w:rPr>
          <w:rStyle w:val="None"/>
          <w:rFonts w:ascii="Arial" w:hAnsi="Arial"/>
          <w:sz w:val="21"/>
          <w:szCs w:val="21"/>
        </w:rPr>
        <w:t xml:space="preserve"> on 27 and 28 May. </w:t>
      </w:r>
      <w:hyperlink r:id="rId9" w:history="1">
        <w:r w:rsidR="001E538B" w:rsidRPr="00156808">
          <w:rPr>
            <w:rStyle w:val="Hyperlink"/>
            <w:rFonts w:ascii="Arial" w:hAnsi="Arial"/>
            <w:sz w:val="21"/>
            <w:szCs w:val="21"/>
          </w:rPr>
          <w:t>A wide</w:t>
        </w:r>
        <w:r w:rsidR="001E538B" w:rsidRPr="00156808">
          <w:rPr>
            <w:rStyle w:val="Hyperlink"/>
            <w:rFonts w:ascii="Arial" w:hAnsi="Arial"/>
            <w:sz w:val="21"/>
            <w:szCs w:val="21"/>
          </w:rPr>
          <w:t xml:space="preserve"> range of photographic genres </w:t>
        </w:r>
        <w:r w:rsidR="001E538B" w:rsidRPr="00156808">
          <w:rPr>
            <w:rStyle w:val="Hyperlink"/>
            <w:rFonts w:ascii="Arial" w:hAnsi="Arial"/>
            <w:sz w:val="21"/>
            <w:szCs w:val="21"/>
          </w:rPr>
          <w:t>will be covered</w:t>
        </w:r>
      </w:hyperlink>
      <w:r w:rsidR="001E538B">
        <w:rPr>
          <w:rStyle w:val="None"/>
          <w:rFonts w:ascii="Arial" w:hAnsi="Arial"/>
          <w:sz w:val="21"/>
          <w:szCs w:val="21"/>
        </w:rPr>
        <w:t xml:space="preserve">, </w:t>
      </w:r>
      <w:r w:rsidR="001E538B">
        <w:rPr>
          <w:rStyle w:val="None"/>
          <w:rFonts w:ascii="Arial" w:hAnsi="Arial"/>
          <w:sz w:val="21"/>
          <w:szCs w:val="21"/>
        </w:rPr>
        <w:t>including landscapes &amp; aerial, wildlife &amp; conservation, people &amp; cultural, travel, adventure &amp; expedition</w:t>
      </w:r>
      <w:r w:rsidR="00B056F6">
        <w:rPr>
          <w:rStyle w:val="None"/>
          <w:rFonts w:ascii="Arial" w:hAnsi="Arial"/>
          <w:sz w:val="21"/>
          <w:szCs w:val="21"/>
        </w:rPr>
        <w:t>,</w:t>
      </w:r>
      <w:r w:rsidR="001E538B">
        <w:rPr>
          <w:rStyle w:val="None"/>
          <w:rFonts w:ascii="Arial" w:hAnsi="Arial"/>
          <w:sz w:val="21"/>
          <w:szCs w:val="21"/>
        </w:rPr>
        <w:t xml:space="preserve"> and documentary photojournalism</w:t>
      </w:r>
      <w:r w:rsidR="001E538B">
        <w:rPr>
          <w:rStyle w:val="None"/>
          <w:rFonts w:ascii="Arial" w:hAnsi="Arial"/>
          <w:sz w:val="21"/>
          <w:szCs w:val="21"/>
        </w:rPr>
        <w:t xml:space="preserve">. </w:t>
      </w:r>
      <w:r>
        <w:rPr>
          <w:rStyle w:val="None"/>
          <w:rFonts w:ascii="Arial" w:hAnsi="Arial"/>
          <w:sz w:val="21"/>
          <w:szCs w:val="21"/>
        </w:rPr>
        <w:t>There will also be talks on the evolution of photography, collecting prints and how to win competitions, along with portfolio reviews.</w:t>
      </w:r>
    </w:p>
    <w:p w14:paraId="1987D55A" w14:textId="77777777" w:rsidR="00091292" w:rsidRDefault="00091292">
      <w:pPr>
        <w:pStyle w:val="BodyA"/>
        <w:spacing w:line="276" w:lineRule="auto"/>
        <w:rPr>
          <w:rFonts w:ascii="Arial" w:eastAsia="Arial" w:hAnsi="Arial" w:cs="Arial"/>
        </w:rPr>
      </w:pPr>
    </w:p>
    <w:p w14:paraId="0B1093B9" w14:textId="6FB8C6EF" w:rsidR="00091292" w:rsidRDefault="00DE2389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‘Inspiring Photography’ takes place against the background of </w:t>
      </w:r>
      <w:r>
        <w:rPr>
          <w:rFonts w:ascii="Arial" w:hAnsi="Arial"/>
          <w:sz w:val="21"/>
          <w:szCs w:val="21"/>
        </w:rPr>
        <w:t xml:space="preserve">a superb, free-to-view outdoors exhibition </w:t>
      </w:r>
      <w:r>
        <w:rPr>
          <w:rFonts w:ascii="Arial" w:hAnsi="Arial"/>
          <w:sz w:val="21"/>
          <w:szCs w:val="21"/>
        </w:rPr>
        <w:t>of t</w:t>
      </w:r>
      <w:r w:rsidR="00176642">
        <w:rPr>
          <w:rFonts w:ascii="Arial" w:hAnsi="Arial"/>
          <w:sz w:val="21"/>
          <w:szCs w:val="21"/>
        </w:rPr>
        <w:t>he latest winning images in the global Travel Photographer of the Year awards (TPOTY)</w:t>
      </w:r>
      <w:r>
        <w:rPr>
          <w:rFonts w:ascii="Arial" w:hAnsi="Arial"/>
          <w:sz w:val="21"/>
          <w:szCs w:val="21"/>
        </w:rPr>
        <w:t>, which runs</w:t>
      </w:r>
      <w:r w:rsidR="00176642">
        <w:rPr>
          <w:rFonts w:ascii="Arial" w:hAnsi="Arial"/>
          <w:sz w:val="21"/>
          <w:szCs w:val="21"/>
        </w:rPr>
        <w:t xml:space="preserve"> </w:t>
      </w:r>
      <w:r w:rsidR="00176642">
        <w:rPr>
          <w:rFonts w:ascii="Arial" w:hAnsi="Arial"/>
          <w:sz w:val="21"/>
          <w:szCs w:val="21"/>
        </w:rPr>
        <w:t>from 29 April to 6 June</w:t>
      </w:r>
      <w:r w:rsidR="00B056F6">
        <w:rPr>
          <w:rFonts w:ascii="Arial" w:hAnsi="Arial"/>
          <w:sz w:val="21"/>
          <w:szCs w:val="21"/>
        </w:rPr>
        <w:t xml:space="preserve"> at the RPS</w:t>
      </w:r>
      <w:r w:rsidR="00176642">
        <w:rPr>
          <w:rFonts w:ascii="Arial" w:hAnsi="Arial"/>
          <w:sz w:val="21"/>
          <w:szCs w:val="21"/>
        </w:rPr>
        <w:t xml:space="preserve">. </w:t>
      </w:r>
    </w:p>
    <w:p w14:paraId="15FFD243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123214B5" w14:textId="5F272053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‘</w:t>
      </w:r>
      <w:r>
        <w:rPr>
          <w:rStyle w:val="None"/>
          <w:rFonts w:ascii="Arial" w:hAnsi="Arial"/>
          <w:sz w:val="21"/>
          <w:szCs w:val="21"/>
        </w:rPr>
        <w:t>Inspiring Photography</w:t>
      </w:r>
      <w:r>
        <w:rPr>
          <w:rStyle w:val="None"/>
          <w:rFonts w:ascii="Arial" w:hAnsi="Arial"/>
          <w:sz w:val="21"/>
          <w:szCs w:val="21"/>
        </w:rPr>
        <w:t xml:space="preserve">’ </w:t>
      </w:r>
      <w:hyperlink r:id="rId10" w:history="1">
        <w:proofErr w:type="spellStart"/>
        <w:r>
          <w:rPr>
            <w:rStyle w:val="Hyperlink1"/>
          </w:rPr>
          <w:t>presenters</w:t>
        </w:r>
        <w:proofErr w:type="spellEnd"/>
      </w:hyperlink>
      <w:r>
        <w:rPr>
          <w:rStyle w:val="None"/>
          <w:rFonts w:ascii="Arial" w:hAnsi="Arial"/>
          <w:sz w:val="21"/>
          <w:szCs w:val="21"/>
        </w:rPr>
        <w:t xml:space="preserve"> include the current Travel Photographer of the Year </w:t>
      </w:r>
      <w:proofErr w:type="spellStart"/>
      <w:r>
        <w:rPr>
          <w:rStyle w:val="None"/>
          <w:rFonts w:ascii="Arial" w:hAnsi="Arial"/>
          <w:sz w:val="21"/>
          <w:szCs w:val="21"/>
        </w:rPr>
        <w:t>Matjaz</w:t>
      </w:r>
      <w:proofErr w:type="spellEnd"/>
      <w:r>
        <w:rPr>
          <w:rStyle w:val="None"/>
          <w:rFonts w:ascii="Arial" w:hAnsi="Arial"/>
          <w:sz w:val="21"/>
          <w:szCs w:val="21"/>
        </w:rPr>
        <w:t xml:space="preserve"> </w:t>
      </w:r>
      <w:proofErr w:type="spellStart"/>
      <w:r>
        <w:rPr>
          <w:rStyle w:val="None"/>
          <w:rFonts w:ascii="Arial" w:hAnsi="Arial"/>
          <w:sz w:val="21"/>
          <w:szCs w:val="21"/>
        </w:rPr>
        <w:t>Kri</w:t>
      </w:r>
      <w:r w:rsidR="00DE2389">
        <w:rPr>
          <w:rStyle w:val="None"/>
          <w:rFonts w:ascii="Arial" w:hAnsi="Arial"/>
          <w:sz w:val="21"/>
          <w:szCs w:val="21"/>
        </w:rPr>
        <w:t>v</w:t>
      </w:r>
      <w:r>
        <w:rPr>
          <w:rStyle w:val="None"/>
          <w:rFonts w:ascii="Arial" w:hAnsi="Arial"/>
          <w:sz w:val="21"/>
          <w:szCs w:val="21"/>
        </w:rPr>
        <w:t>ic</w:t>
      </w:r>
      <w:proofErr w:type="spellEnd"/>
      <w:r>
        <w:rPr>
          <w:rStyle w:val="None"/>
          <w:rFonts w:ascii="Arial" w:hAnsi="Arial"/>
          <w:sz w:val="21"/>
          <w:szCs w:val="21"/>
        </w:rPr>
        <w:t>, adventure and expedition photographer Martin Hartley, travel photographer, digital imaging e</w:t>
      </w:r>
      <w:r>
        <w:rPr>
          <w:rStyle w:val="None"/>
          <w:rFonts w:ascii="Arial" w:hAnsi="Arial"/>
          <w:sz w:val="21"/>
          <w:szCs w:val="21"/>
        </w:rPr>
        <w:t xml:space="preserve">xpert and educator Elia </w:t>
      </w:r>
      <w:proofErr w:type="spellStart"/>
      <w:r>
        <w:rPr>
          <w:rStyle w:val="None"/>
          <w:rFonts w:ascii="Arial" w:hAnsi="Arial"/>
          <w:sz w:val="21"/>
          <w:szCs w:val="21"/>
        </w:rPr>
        <w:t>Locardi</w:t>
      </w:r>
      <w:proofErr w:type="spellEnd"/>
      <w:r>
        <w:rPr>
          <w:rStyle w:val="None"/>
          <w:rFonts w:ascii="Arial" w:hAnsi="Arial"/>
          <w:sz w:val="21"/>
          <w:szCs w:val="21"/>
        </w:rPr>
        <w:t xml:space="preserve">, nature, landscape and aerial photographer Marek Biegalski, </w:t>
      </w:r>
      <w:proofErr w:type="spellStart"/>
      <w:r>
        <w:rPr>
          <w:rStyle w:val="None"/>
          <w:rFonts w:ascii="Arial" w:hAnsi="Arial"/>
          <w:sz w:val="21"/>
          <w:szCs w:val="21"/>
          <w:lang w:val="es-ES_tradnl"/>
        </w:rPr>
        <w:t>cultur</w:t>
      </w:r>
      <w:proofErr w:type="spellEnd"/>
      <w:r>
        <w:rPr>
          <w:rStyle w:val="None"/>
          <w:rFonts w:ascii="Arial" w:hAnsi="Arial"/>
          <w:sz w:val="21"/>
          <w:szCs w:val="21"/>
        </w:rPr>
        <w:t xml:space="preserve">al and people </w:t>
      </w:r>
      <w:r>
        <w:rPr>
          <w:rStyle w:val="None"/>
          <w:rFonts w:ascii="Arial" w:hAnsi="Arial"/>
          <w:sz w:val="21"/>
          <w:szCs w:val="21"/>
        </w:rPr>
        <w:t xml:space="preserve">photographer Trevor Cole, photojournalist Kiran Ridley and wildlife photographer Chris Weston. </w:t>
      </w:r>
    </w:p>
    <w:p w14:paraId="2651185B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1020222B" w14:textId="71DF0AD5" w:rsidR="00091292" w:rsidRDefault="00176642">
      <w:pPr>
        <w:pStyle w:val="Body"/>
        <w:spacing w:line="276" w:lineRule="auto"/>
        <w:rPr>
          <w:rStyle w:val="None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 xml:space="preserve">Ticket holders will also </w:t>
      </w:r>
      <w:proofErr w:type="gramStart"/>
      <w:r>
        <w:rPr>
          <w:rStyle w:val="None"/>
          <w:rFonts w:ascii="Arial" w:hAnsi="Arial"/>
          <w:sz w:val="21"/>
          <w:szCs w:val="21"/>
        </w:rPr>
        <w:t>have the opportunity to</w:t>
      </w:r>
      <w:proofErr w:type="gramEnd"/>
      <w:r>
        <w:rPr>
          <w:rStyle w:val="None"/>
          <w:rFonts w:ascii="Arial" w:hAnsi="Arial"/>
          <w:sz w:val="21"/>
          <w:szCs w:val="21"/>
        </w:rPr>
        <w:t xml:space="preserve"> book in advance portfolio reviews and have their own work critiqued by the experts. In addition, all </w:t>
      </w:r>
      <w:r w:rsidRPr="001E538B">
        <w:rPr>
          <w:rStyle w:val="None"/>
          <w:rFonts w:ascii="Arial" w:hAnsi="Arial"/>
          <w:color w:val="000000" w:themeColor="text1"/>
          <w:sz w:val="21"/>
          <w:szCs w:val="21"/>
        </w:rPr>
        <w:t>participants</w:t>
      </w:r>
      <w:r>
        <w:rPr>
          <w:rStyle w:val="None"/>
          <w:rFonts w:ascii="Arial" w:hAnsi="Arial"/>
          <w:color w:val="E43222"/>
          <w:sz w:val="21"/>
          <w:szCs w:val="21"/>
        </w:rPr>
        <w:t xml:space="preserve"> </w:t>
      </w:r>
      <w:r>
        <w:rPr>
          <w:rStyle w:val="None"/>
          <w:rFonts w:ascii="Arial" w:hAnsi="Arial"/>
          <w:sz w:val="21"/>
          <w:szCs w:val="21"/>
        </w:rPr>
        <w:t xml:space="preserve">will have the chance to meet the speakers and presenters for an informal chat </w:t>
      </w:r>
      <w:r>
        <w:rPr>
          <w:rStyle w:val="None"/>
          <w:rFonts w:ascii="Arial" w:hAnsi="Arial"/>
          <w:sz w:val="21"/>
          <w:szCs w:val="21"/>
        </w:rPr>
        <w:t xml:space="preserve">at the end of </w:t>
      </w:r>
      <w:r>
        <w:rPr>
          <w:rStyle w:val="None"/>
          <w:rFonts w:ascii="Arial" w:hAnsi="Arial"/>
          <w:sz w:val="21"/>
          <w:szCs w:val="21"/>
        </w:rPr>
        <w:t xml:space="preserve">each day. And all ticket holders will receive a </w:t>
      </w:r>
      <w:r>
        <w:rPr>
          <w:rStyle w:val="None"/>
          <w:rFonts w:ascii="Roboto" w:eastAsia="Roboto" w:hAnsi="Roboto" w:cs="Roboto"/>
          <w:color w:val="333333"/>
          <w:sz w:val="21"/>
          <w:szCs w:val="21"/>
          <w:u w:color="333333"/>
          <w:shd w:val="clear" w:color="auto" w:fill="FFFFFF"/>
        </w:rPr>
        <w:t xml:space="preserve">40% discount code for their first order with Genesis Imaging, to be used on </w:t>
      </w:r>
      <w:r>
        <w:rPr>
          <w:rStyle w:val="None"/>
          <w:rFonts w:ascii="Roboto" w:eastAsia="Roboto" w:hAnsi="Roboto" w:cs="Roboto"/>
          <w:color w:val="333333"/>
          <w:sz w:val="21"/>
          <w:szCs w:val="21"/>
          <w:u w:color="333333"/>
          <w:shd w:val="clear" w:color="auto" w:fill="FFFFFF"/>
        </w:rPr>
        <w:t xml:space="preserve">professional photographic printing, mounting and framing services, </w:t>
      </w:r>
      <w:r w:rsidR="001E538B">
        <w:rPr>
          <w:rStyle w:val="None"/>
          <w:rFonts w:ascii="Roboto" w:eastAsia="Roboto" w:hAnsi="Roboto" w:cs="Roboto"/>
          <w:color w:val="333333"/>
          <w:sz w:val="21"/>
          <w:szCs w:val="21"/>
          <w:u w:color="333333"/>
          <w:shd w:val="clear" w:color="auto" w:fill="FFFFFF"/>
        </w:rPr>
        <w:t>plus</w:t>
      </w:r>
      <w:r>
        <w:rPr>
          <w:rStyle w:val="None"/>
          <w:rFonts w:ascii="Roboto" w:eastAsia="Roboto" w:hAnsi="Roboto" w:cs="Roboto"/>
          <w:color w:val="333333"/>
          <w:sz w:val="21"/>
          <w:szCs w:val="21"/>
          <w:u w:color="333333"/>
          <w:shd w:val="clear" w:color="auto" w:fill="FFFFFF"/>
        </w:rPr>
        <w:t xml:space="preserve"> a 30% discount code f</w:t>
      </w:r>
      <w:r>
        <w:rPr>
          <w:rStyle w:val="None"/>
          <w:rFonts w:ascii="Roboto" w:eastAsia="Roboto" w:hAnsi="Roboto" w:cs="Roboto"/>
          <w:color w:val="333333"/>
          <w:sz w:val="21"/>
          <w:szCs w:val="21"/>
          <w:u w:color="333333"/>
          <w:shd w:val="clear" w:color="auto" w:fill="FFFFFF"/>
        </w:rPr>
        <w:t>or Radiant Photo imaging software.</w:t>
      </w:r>
    </w:p>
    <w:p w14:paraId="3BCB8D8F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0B027ACC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 xml:space="preserve">Tickets are strictly limited and are available to </w:t>
      </w:r>
      <w:hyperlink r:id="rId11" w:history="1">
        <w:r>
          <w:rPr>
            <w:rStyle w:val="Hyperlink0"/>
          </w:rPr>
          <w:t>buy via the RPS website</w:t>
        </w:r>
      </w:hyperlink>
      <w:r>
        <w:rPr>
          <w:rStyle w:val="None"/>
          <w:rFonts w:ascii="Arial" w:hAnsi="Arial"/>
          <w:sz w:val="21"/>
          <w:szCs w:val="21"/>
        </w:rPr>
        <w:t xml:space="preserve">. A single-day ticket costs </w:t>
      </w:r>
      <w:r>
        <w:rPr>
          <w:rStyle w:val="None"/>
          <w:rFonts w:ascii="Arial" w:hAnsi="Arial"/>
          <w:sz w:val="21"/>
          <w:szCs w:val="21"/>
        </w:rPr>
        <w:t>£</w:t>
      </w:r>
      <w:r>
        <w:rPr>
          <w:rStyle w:val="None"/>
          <w:rFonts w:ascii="Arial" w:hAnsi="Arial"/>
          <w:sz w:val="21"/>
          <w:szCs w:val="21"/>
        </w:rPr>
        <w:t xml:space="preserve">65, a weekend pass costs </w:t>
      </w:r>
      <w:r>
        <w:rPr>
          <w:rStyle w:val="None"/>
          <w:rFonts w:ascii="Arial" w:hAnsi="Arial"/>
          <w:sz w:val="21"/>
          <w:szCs w:val="21"/>
        </w:rPr>
        <w:t>£</w:t>
      </w:r>
      <w:r>
        <w:rPr>
          <w:rStyle w:val="None"/>
          <w:rFonts w:ascii="Arial" w:hAnsi="Arial"/>
          <w:sz w:val="21"/>
          <w:szCs w:val="21"/>
        </w:rPr>
        <w:t xml:space="preserve">105 and portfolio reviews cost </w:t>
      </w:r>
      <w:r>
        <w:rPr>
          <w:rStyle w:val="None"/>
          <w:rFonts w:ascii="Arial" w:hAnsi="Arial"/>
          <w:sz w:val="21"/>
          <w:szCs w:val="21"/>
        </w:rPr>
        <w:t>£</w:t>
      </w:r>
      <w:r>
        <w:rPr>
          <w:rStyle w:val="None"/>
          <w:rFonts w:ascii="Arial" w:hAnsi="Arial"/>
          <w:sz w:val="21"/>
          <w:szCs w:val="21"/>
        </w:rPr>
        <w:t xml:space="preserve">25. There are discounts for RPS members and </w:t>
      </w:r>
      <w:r>
        <w:rPr>
          <w:rStyle w:val="None"/>
          <w:rFonts w:ascii="Arial" w:hAnsi="Arial"/>
          <w:sz w:val="21"/>
          <w:szCs w:val="21"/>
        </w:rPr>
        <w:t>members of Travel Photographer of the Year</w:t>
      </w:r>
      <w:r>
        <w:rPr>
          <w:rStyle w:val="None"/>
          <w:rFonts w:ascii="Arial" w:hAnsi="Arial"/>
          <w:sz w:val="21"/>
          <w:szCs w:val="21"/>
        </w:rPr>
        <w:t>’</w:t>
      </w:r>
      <w:r>
        <w:rPr>
          <w:rStyle w:val="None"/>
          <w:rFonts w:ascii="Arial" w:hAnsi="Arial"/>
          <w:sz w:val="21"/>
          <w:szCs w:val="21"/>
        </w:rPr>
        <w:t>s Eye for the Light club.</w:t>
      </w:r>
    </w:p>
    <w:p w14:paraId="792DA166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6695B638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 xml:space="preserve">The weekend </w:t>
      </w:r>
      <w:hyperlink r:id="rId12" w:history="1">
        <w:r>
          <w:rPr>
            <w:rStyle w:val="Hyperlink2"/>
          </w:rPr>
          <w:t>programme</w:t>
        </w:r>
      </w:hyperlink>
      <w:r>
        <w:rPr>
          <w:rStyle w:val="None"/>
          <w:rFonts w:ascii="Arial" w:hAnsi="Arial"/>
          <w:sz w:val="21"/>
          <w:szCs w:val="21"/>
        </w:rPr>
        <w:t xml:space="preserve"> is as follows:</w:t>
      </w:r>
    </w:p>
    <w:p w14:paraId="187C7F67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7B304BF6" w14:textId="2139C409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b/>
          <w:bCs/>
          <w:sz w:val="21"/>
          <w:szCs w:val="21"/>
        </w:rPr>
      </w:pPr>
      <w:r>
        <w:rPr>
          <w:rStyle w:val="None"/>
          <w:rFonts w:ascii="Arial" w:hAnsi="Arial"/>
          <w:b/>
          <w:bCs/>
          <w:sz w:val="21"/>
          <w:szCs w:val="21"/>
        </w:rPr>
        <w:t>Saturday 27 May</w:t>
      </w:r>
      <w:r>
        <w:rPr>
          <w:rStyle w:val="None"/>
          <w:rFonts w:ascii="Arial" w:hAnsi="Arial"/>
          <w:b/>
          <w:bCs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10.00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eastAsia="Arial" w:hAnsi="Arial" w:cs="Arial"/>
          <w:sz w:val="21"/>
          <w:szCs w:val="21"/>
          <w:lang w:val="it-IT"/>
        </w:rPr>
        <w:tab/>
      </w:r>
      <w:r>
        <w:rPr>
          <w:rStyle w:val="None"/>
          <w:rFonts w:ascii="Arial" w:eastAsia="Arial" w:hAnsi="Arial" w:cs="Arial"/>
          <w:sz w:val="21"/>
          <w:szCs w:val="21"/>
          <w:lang w:val="it-IT"/>
        </w:rPr>
        <w:t xml:space="preserve">Elia </w:t>
      </w:r>
      <w:proofErr w:type="spellStart"/>
      <w:r>
        <w:rPr>
          <w:rStyle w:val="None"/>
          <w:rFonts w:ascii="Arial" w:eastAsia="Arial" w:hAnsi="Arial" w:cs="Arial"/>
          <w:sz w:val="21"/>
          <w:szCs w:val="21"/>
          <w:lang w:val="it-IT"/>
        </w:rPr>
        <w:t>Locardi</w:t>
      </w:r>
      <w:proofErr w:type="spellEnd"/>
      <w:r>
        <w:rPr>
          <w:rStyle w:val="None"/>
          <w:rFonts w:ascii="Arial" w:eastAsia="Arial" w:hAnsi="Arial" w:cs="Arial"/>
          <w:sz w:val="21"/>
          <w:szCs w:val="21"/>
          <w:lang w:val="it-IT"/>
        </w:rPr>
        <w:t xml:space="preserve">: Travel </w:t>
      </w:r>
      <w:proofErr w:type="spellStart"/>
      <w:r>
        <w:rPr>
          <w:rStyle w:val="None"/>
          <w:rFonts w:ascii="Arial" w:eastAsia="Arial" w:hAnsi="Arial" w:cs="Arial"/>
          <w:sz w:val="21"/>
          <w:szCs w:val="21"/>
          <w:lang w:val="it-IT"/>
        </w:rPr>
        <w:t>Photography</w:t>
      </w:r>
      <w:proofErr w:type="spellEnd"/>
      <w:r>
        <w:rPr>
          <w:rStyle w:val="None"/>
          <w:rFonts w:ascii="Arial" w:eastAsia="Arial" w:hAnsi="Arial" w:cs="Arial"/>
          <w:sz w:val="21"/>
          <w:szCs w:val="21"/>
          <w:lang w:val="it-IT"/>
        </w:rPr>
        <w:t xml:space="preserve"> </w:t>
      </w:r>
      <w:r>
        <w:rPr>
          <w:rStyle w:val="None"/>
          <w:rFonts w:ascii="Arial" w:hAnsi="Arial"/>
          <w:sz w:val="21"/>
          <w:szCs w:val="21"/>
        </w:rPr>
        <w:t xml:space="preserve">– </w:t>
      </w:r>
      <w:r>
        <w:rPr>
          <w:rStyle w:val="None"/>
          <w:rFonts w:ascii="Arial" w:hAnsi="Arial"/>
          <w:sz w:val="21"/>
          <w:szCs w:val="21"/>
        </w:rPr>
        <w:t>creating impactful images from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around the world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10.55</w:t>
      </w:r>
      <w:r>
        <w:rPr>
          <w:rStyle w:val="None"/>
          <w:rFonts w:ascii="Arial" w:hAnsi="Arial"/>
          <w:sz w:val="21"/>
          <w:szCs w:val="21"/>
        </w:rPr>
        <w:tab/>
        <w:t>Martin Hartley: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Adventure &amp; expedition photography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11.50</w:t>
      </w:r>
      <w:r>
        <w:rPr>
          <w:rStyle w:val="None"/>
          <w:rFonts w:ascii="Arial" w:hAnsi="Arial"/>
          <w:sz w:val="21"/>
          <w:szCs w:val="21"/>
        </w:rPr>
        <w:tab/>
        <w:t>Break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  <w:lang w:val="de-DE"/>
        </w:rPr>
        <w:t>12.05</w:t>
      </w:r>
      <w:r>
        <w:rPr>
          <w:rStyle w:val="None"/>
          <w:rFonts w:ascii="Arial" w:hAnsi="Arial"/>
          <w:sz w:val="21"/>
          <w:szCs w:val="21"/>
          <w:lang w:val="de-DE"/>
        </w:rPr>
        <w:tab/>
        <w:t xml:space="preserve">Deborah </w:t>
      </w:r>
      <w:proofErr w:type="spellStart"/>
      <w:r>
        <w:rPr>
          <w:rStyle w:val="None"/>
          <w:rFonts w:ascii="Arial" w:hAnsi="Arial"/>
          <w:sz w:val="21"/>
          <w:szCs w:val="21"/>
          <w:lang w:val="de-DE"/>
        </w:rPr>
        <w:t>Ireland</w:t>
      </w:r>
      <w:proofErr w:type="spellEnd"/>
      <w:r>
        <w:rPr>
          <w:rStyle w:val="None"/>
          <w:rFonts w:ascii="Arial" w:hAnsi="Arial"/>
          <w:sz w:val="21"/>
          <w:szCs w:val="21"/>
          <w:lang w:val="de-DE"/>
        </w:rPr>
        <w:t>: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 xml:space="preserve">From </w:t>
      </w:r>
      <w:r w:rsidR="00B056F6">
        <w:rPr>
          <w:rStyle w:val="None"/>
          <w:rFonts w:ascii="Arial" w:hAnsi="Arial"/>
          <w:sz w:val="21"/>
          <w:szCs w:val="21"/>
        </w:rPr>
        <w:t>Daguerreotype</w:t>
      </w:r>
      <w:r>
        <w:rPr>
          <w:rStyle w:val="None"/>
          <w:rFonts w:ascii="Arial" w:hAnsi="Arial"/>
          <w:sz w:val="21"/>
          <w:szCs w:val="21"/>
        </w:rPr>
        <w:t xml:space="preserve"> to Digital - the history of photography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13.00</w:t>
      </w:r>
      <w:r>
        <w:rPr>
          <w:rStyle w:val="None"/>
          <w:rFonts w:ascii="Arial" w:hAnsi="Arial"/>
          <w:sz w:val="21"/>
          <w:szCs w:val="21"/>
        </w:rPr>
        <w:tab/>
        <w:t>Lunch Break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13.50</w:t>
      </w:r>
      <w:r>
        <w:rPr>
          <w:rStyle w:val="None"/>
          <w:rFonts w:ascii="Arial" w:hAnsi="Arial"/>
          <w:sz w:val="21"/>
          <w:szCs w:val="21"/>
        </w:rPr>
        <w:tab/>
        <w:t xml:space="preserve">Marek Biegalski: Eye level &amp; above </w:t>
      </w:r>
      <w:r>
        <w:rPr>
          <w:rStyle w:val="None"/>
          <w:rFonts w:ascii="Arial" w:hAnsi="Arial"/>
          <w:sz w:val="21"/>
          <w:szCs w:val="21"/>
        </w:rPr>
        <w:t xml:space="preserve">– </w:t>
      </w:r>
      <w:r>
        <w:rPr>
          <w:rStyle w:val="None"/>
          <w:rFonts w:ascii="Arial" w:hAnsi="Arial"/>
          <w:sz w:val="21"/>
          <w:szCs w:val="21"/>
        </w:rPr>
        <w:t>landscape &amp; drone photography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14.25</w:t>
      </w:r>
      <w:r>
        <w:rPr>
          <w:rStyle w:val="None"/>
          <w:rFonts w:ascii="Arial" w:eastAsia="Arial" w:hAnsi="Arial" w:cs="Arial"/>
          <w:color w:val="E43222"/>
          <w:sz w:val="21"/>
          <w:szCs w:val="21"/>
        </w:rPr>
        <w:tab/>
      </w:r>
      <w:r w:rsidRPr="001E538B">
        <w:rPr>
          <w:rStyle w:val="None"/>
          <w:rFonts w:ascii="Arial" w:eastAsia="Arial" w:hAnsi="Arial" w:cs="Arial"/>
          <w:color w:val="000000" w:themeColor="text1"/>
          <w:sz w:val="21"/>
          <w:szCs w:val="21"/>
        </w:rPr>
        <w:t xml:space="preserve">Martin Hartley, Marek Biegalski, </w:t>
      </w:r>
      <w:r>
        <w:rPr>
          <w:rStyle w:val="None"/>
          <w:rFonts w:ascii="Arial" w:hAnsi="Arial"/>
          <w:sz w:val="21"/>
          <w:szCs w:val="21"/>
        </w:rPr>
        <w:t>Diana Jarvis &amp; Chris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Coe: Panel discussion on travel, landscape,</w:t>
      </w:r>
    </w:p>
    <w:p w14:paraId="06DF0964" w14:textId="141783A4" w:rsidR="00091292" w:rsidRDefault="00176642">
      <w:pPr>
        <w:pStyle w:val="BodyA"/>
        <w:spacing w:line="276" w:lineRule="auto"/>
        <w:ind w:firstLine="720"/>
        <w:rPr>
          <w:rStyle w:val="None"/>
          <w:rFonts w:ascii="Arial" w:eastAsia="Arial" w:hAnsi="Arial" w:cs="Arial"/>
          <w:b/>
          <w:bCs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environment &amp;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responsible photography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15.25</w:t>
      </w:r>
      <w:r>
        <w:rPr>
          <w:rStyle w:val="None"/>
          <w:rFonts w:ascii="Arial" w:hAnsi="Arial"/>
          <w:sz w:val="21"/>
          <w:szCs w:val="21"/>
        </w:rPr>
        <w:tab/>
        <w:t>Break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15.45</w:t>
      </w:r>
      <w:r>
        <w:rPr>
          <w:rStyle w:val="None"/>
          <w:rFonts w:ascii="Arial" w:hAnsi="Arial"/>
          <w:sz w:val="21"/>
          <w:szCs w:val="21"/>
        </w:rPr>
        <w:tab/>
        <w:t>Colin Finlay: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Co</w:t>
      </w:r>
      <w:r>
        <w:rPr>
          <w:rStyle w:val="None"/>
          <w:rFonts w:ascii="Arial" w:hAnsi="Arial"/>
          <w:sz w:val="21"/>
          <w:szCs w:val="21"/>
        </w:rPr>
        <w:t>llecting photography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16.30</w:t>
      </w:r>
      <w:r>
        <w:rPr>
          <w:rStyle w:val="None"/>
          <w:rFonts w:ascii="Arial" w:hAnsi="Arial"/>
          <w:sz w:val="21"/>
          <w:szCs w:val="21"/>
        </w:rPr>
        <w:tab/>
        <w:t xml:space="preserve">Elia </w:t>
      </w:r>
      <w:proofErr w:type="spellStart"/>
      <w:r>
        <w:rPr>
          <w:rStyle w:val="None"/>
          <w:rFonts w:ascii="Arial" w:hAnsi="Arial"/>
          <w:sz w:val="21"/>
          <w:szCs w:val="21"/>
        </w:rPr>
        <w:t>Locardi</w:t>
      </w:r>
      <w:proofErr w:type="spellEnd"/>
      <w:r>
        <w:rPr>
          <w:rStyle w:val="None"/>
          <w:rFonts w:ascii="Arial" w:hAnsi="Arial"/>
          <w:sz w:val="21"/>
          <w:szCs w:val="21"/>
        </w:rPr>
        <w:t xml:space="preserve"> &amp; Chris Coe: In</w:t>
      </w:r>
      <w:r w:rsidR="00B056F6">
        <w:rPr>
          <w:rStyle w:val="None"/>
          <w:rFonts w:ascii="Arial" w:hAnsi="Arial"/>
          <w:sz w:val="21"/>
          <w:szCs w:val="21"/>
        </w:rPr>
        <w:t>-</w:t>
      </w:r>
      <w:r>
        <w:rPr>
          <w:rStyle w:val="None"/>
          <w:rFonts w:ascii="Arial" w:hAnsi="Arial"/>
          <w:sz w:val="21"/>
          <w:szCs w:val="21"/>
        </w:rPr>
        <w:t xml:space="preserve">camera </w:t>
      </w:r>
      <w:r w:rsidRPr="00B056F6">
        <w:rPr>
          <w:rStyle w:val="None"/>
          <w:rFonts w:ascii="Arial" w:hAnsi="Arial"/>
          <w:color w:val="000000" w:themeColor="text1"/>
          <w:sz w:val="21"/>
          <w:szCs w:val="21"/>
        </w:rPr>
        <w:t>vs</w:t>
      </w:r>
      <w:r>
        <w:rPr>
          <w:rStyle w:val="None"/>
          <w:rFonts w:ascii="Arial" w:hAnsi="Arial"/>
          <w:sz w:val="21"/>
          <w:szCs w:val="21"/>
        </w:rPr>
        <w:t xml:space="preserve"> digital manipulation explained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17.30</w:t>
      </w:r>
      <w:r>
        <w:rPr>
          <w:rStyle w:val="None"/>
          <w:rFonts w:ascii="Arial" w:hAnsi="Arial"/>
          <w:sz w:val="21"/>
          <w:szCs w:val="21"/>
        </w:rPr>
        <w:tab/>
        <w:t>Meet the Photographers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lastRenderedPageBreak/>
        <w:t>18.30</w:t>
      </w:r>
      <w:r>
        <w:rPr>
          <w:rStyle w:val="None"/>
          <w:rFonts w:ascii="Arial" w:hAnsi="Arial"/>
          <w:sz w:val="21"/>
          <w:szCs w:val="21"/>
        </w:rPr>
        <w:tab/>
        <w:t>Close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</w:p>
    <w:p w14:paraId="3577FFE5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b/>
          <w:bCs/>
          <w:sz w:val="21"/>
          <w:szCs w:val="21"/>
        </w:rPr>
      </w:pPr>
    </w:p>
    <w:p w14:paraId="57A0C15E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b/>
          <w:bCs/>
          <w:sz w:val="21"/>
          <w:szCs w:val="21"/>
        </w:rPr>
        <w:t>Sunday 28 May</w:t>
      </w:r>
      <w:r>
        <w:rPr>
          <w:rStyle w:val="None"/>
          <w:rFonts w:ascii="Arial" w:eastAsia="Arial" w:hAnsi="Arial" w:cs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10.00</w:t>
      </w:r>
      <w:r>
        <w:rPr>
          <w:rStyle w:val="None"/>
          <w:rFonts w:ascii="Arial" w:hAnsi="Arial"/>
          <w:sz w:val="21"/>
          <w:szCs w:val="21"/>
        </w:rPr>
        <w:tab/>
        <w:t xml:space="preserve">Trevor Cole: Photographing people </w:t>
      </w:r>
      <w:r>
        <w:rPr>
          <w:rStyle w:val="None"/>
          <w:rFonts w:ascii="Arial" w:hAnsi="Arial"/>
          <w:sz w:val="21"/>
          <w:szCs w:val="21"/>
        </w:rPr>
        <w:t xml:space="preserve">– </w:t>
      </w:r>
      <w:r>
        <w:rPr>
          <w:rStyle w:val="None"/>
          <w:rFonts w:ascii="Arial" w:hAnsi="Arial"/>
          <w:sz w:val="21"/>
          <w:szCs w:val="21"/>
          <w:lang w:val="it-IT"/>
        </w:rPr>
        <w:t>cultural &amp; social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photography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10.40</w:t>
      </w:r>
      <w:r>
        <w:rPr>
          <w:rStyle w:val="None"/>
          <w:rFonts w:ascii="Arial" w:hAnsi="Arial"/>
          <w:sz w:val="21"/>
          <w:szCs w:val="21"/>
        </w:rPr>
        <w:tab/>
        <w:t xml:space="preserve">Trevor </w:t>
      </w:r>
      <w:r>
        <w:rPr>
          <w:rStyle w:val="None"/>
          <w:rFonts w:ascii="Arial" w:hAnsi="Arial"/>
          <w:sz w:val="21"/>
          <w:szCs w:val="21"/>
        </w:rPr>
        <w:t>Cole, Diana Jarvis &amp; Chris Coe: Panel discussion on respecting people &amp; cultures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through</w:t>
      </w:r>
    </w:p>
    <w:p w14:paraId="4D27106F" w14:textId="77777777" w:rsidR="00091292" w:rsidRDefault="00176642">
      <w:pPr>
        <w:pStyle w:val="BodyA"/>
        <w:spacing w:line="276" w:lineRule="auto"/>
        <w:ind w:firstLine="720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responsible photography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11.40</w:t>
      </w:r>
      <w:r>
        <w:rPr>
          <w:rStyle w:val="None"/>
          <w:rFonts w:ascii="Arial" w:hAnsi="Arial"/>
          <w:sz w:val="21"/>
          <w:szCs w:val="21"/>
        </w:rPr>
        <w:tab/>
        <w:t>Break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12.00</w:t>
      </w:r>
      <w:r>
        <w:rPr>
          <w:rStyle w:val="None"/>
          <w:rFonts w:ascii="Arial" w:hAnsi="Arial"/>
          <w:sz w:val="21"/>
          <w:szCs w:val="21"/>
        </w:rPr>
        <w:tab/>
        <w:t>Kiran Ridley -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 xml:space="preserve">Out of conflict </w:t>
      </w:r>
      <w:r>
        <w:rPr>
          <w:rStyle w:val="None"/>
          <w:rFonts w:ascii="Arial" w:hAnsi="Arial"/>
          <w:sz w:val="21"/>
          <w:szCs w:val="21"/>
        </w:rPr>
        <w:t xml:space="preserve">– </w:t>
      </w:r>
      <w:r>
        <w:rPr>
          <w:rStyle w:val="None"/>
          <w:rFonts w:ascii="Arial" w:hAnsi="Arial"/>
          <w:sz w:val="21"/>
          <w:szCs w:val="21"/>
        </w:rPr>
        <w:t>documenting Ukraine &amp; its people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13.00</w:t>
      </w:r>
      <w:r>
        <w:rPr>
          <w:rStyle w:val="None"/>
          <w:rFonts w:ascii="Arial" w:hAnsi="Arial"/>
          <w:sz w:val="21"/>
          <w:szCs w:val="21"/>
        </w:rPr>
        <w:tab/>
        <w:t>Lunch Break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  <w:lang w:val="nl-NL"/>
        </w:rPr>
        <w:t>14.00</w:t>
      </w:r>
      <w:r>
        <w:rPr>
          <w:rStyle w:val="None"/>
          <w:rFonts w:ascii="Arial" w:hAnsi="Arial"/>
          <w:sz w:val="21"/>
          <w:szCs w:val="21"/>
          <w:lang w:val="nl-NL"/>
        </w:rPr>
        <w:tab/>
        <w:t xml:space="preserve">Chris Coe, Colin </w:t>
      </w:r>
      <w:proofErr w:type="spellStart"/>
      <w:r>
        <w:rPr>
          <w:rStyle w:val="None"/>
          <w:rFonts w:ascii="Arial" w:hAnsi="Arial"/>
          <w:sz w:val="21"/>
          <w:szCs w:val="21"/>
          <w:lang w:val="nl-NL"/>
        </w:rPr>
        <w:t>Finlay</w:t>
      </w:r>
      <w:proofErr w:type="spellEnd"/>
      <w:r>
        <w:rPr>
          <w:rStyle w:val="None"/>
          <w:rFonts w:ascii="Arial" w:hAnsi="Arial"/>
          <w:sz w:val="21"/>
          <w:szCs w:val="21"/>
          <w:lang w:val="nl-NL"/>
        </w:rPr>
        <w:t xml:space="preserve">, </w:t>
      </w:r>
      <w:proofErr w:type="spellStart"/>
      <w:r>
        <w:rPr>
          <w:rStyle w:val="None"/>
          <w:rFonts w:ascii="Arial" w:hAnsi="Arial"/>
          <w:sz w:val="21"/>
          <w:szCs w:val="21"/>
          <w:lang w:val="nl-NL"/>
        </w:rPr>
        <w:t>Matjaz</w:t>
      </w:r>
      <w:proofErr w:type="spellEnd"/>
      <w:r>
        <w:rPr>
          <w:rStyle w:val="None"/>
          <w:rFonts w:ascii="Arial" w:hAnsi="Arial"/>
          <w:sz w:val="21"/>
          <w:szCs w:val="21"/>
          <w:lang w:val="nl-NL"/>
        </w:rPr>
        <w:t xml:space="preserve"> </w:t>
      </w:r>
      <w:proofErr w:type="spellStart"/>
      <w:r>
        <w:rPr>
          <w:rStyle w:val="None"/>
          <w:rFonts w:ascii="Arial" w:hAnsi="Arial"/>
          <w:sz w:val="21"/>
          <w:szCs w:val="21"/>
          <w:lang w:val="nl-NL"/>
        </w:rPr>
        <w:t>K</w:t>
      </w:r>
      <w:r>
        <w:rPr>
          <w:rStyle w:val="None"/>
          <w:rFonts w:ascii="Arial" w:hAnsi="Arial"/>
          <w:sz w:val="21"/>
          <w:szCs w:val="21"/>
          <w:lang w:val="nl-NL"/>
        </w:rPr>
        <w:t>rivic</w:t>
      </w:r>
      <w:proofErr w:type="spellEnd"/>
      <w:r>
        <w:rPr>
          <w:rStyle w:val="None"/>
          <w:rFonts w:ascii="Arial" w:hAnsi="Arial"/>
          <w:sz w:val="21"/>
          <w:szCs w:val="21"/>
          <w:lang w:val="nl-NL"/>
        </w:rPr>
        <w:t xml:space="preserve"> &amp; </w:t>
      </w:r>
      <w:proofErr w:type="spellStart"/>
      <w:r>
        <w:rPr>
          <w:rStyle w:val="None"/>
          <w:rFonts w:ascii="Arial" w:hAnsi="Arial"/>
          <w:sz w:val="21"/>
          <w:szCs w:val="21"/>
          <w:lang w:val="nl-NL"/>
        </w:rPr>
        <w:t>Kiran</w:t>
      </w:r>
      <w:proofErr w:type="spellEnd"/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Ridley: Winning photo competitions</w:t>
      </w:r>
      <w:r>
        <w:rPr>
          <w:rStyle w:val="None"/>
          <w:rFonts w:ascii="Arial" w:hAnsi="Arial"/>
          <w:sz w:val="21"/>
          <w:szCs w:val="21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15.00</w:t>
      </w:r>
      <w:r>
        <w:rPr>
          <w:rStyle w:val="None"/>
          <w:rFonts w:ascii="Arial" w:hAnsi="Arial"/>
          <w:sz w:val="21"/>
          <w:szCs w:val="21"/>
        </w:rPr>
        <w:tab/>
        <w:t>Break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15.20</w:t>
      </w:r>
      <w:r>
        <w:rPr>
          <w:rStyle w:val="None"/>
          <w:rFonts w:ascii="Arial" w:hAnsi="Arial"/>
          <w:sz w:val="21"/>
          <w:szCs w:val="21"/>
        </w:rPr>
        <w:tab/>
        <w:t xml:space="preserve">Chris Weston: Wildlife &amp; nature </w:t>
      </w:r>
      <w:r>
        <w:rPr>
          <w:rStyle w:val="None"/>
          <w:rFonts w:ascii="Arial" w:hAnsi="Arial"/>
          <w:sz w:val="21"/>
          <w:szCs w:val="21"/>
        </w:rPr>
        <w:t xml:space="preserve">– </w:t>
      </w:r>
      <w:r>
        <w:rPr>
          <w:rStyle w:val="None"/>
          <w:rFonts w:ascii="Arial" w:hAnsi="Arial"/>
          <w:sz w:val="21"/>
          <w:szCs w:val="21"/>
        </w:rPr>
        <w:t>can photography save the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  <w:lang w:val="zh-TW" w:eastAsia="zh-TW"/>
        </w:rPr>
        <w:t>planet?</w:t>
      </w:r>
      <w:r>
        <w:rPr>
          <w:rStyle w:val="None"/>
          <w:rFonts w:ascii="Arial" w:hAnsi="Arial"/>
          <w:sz w:val="21"/>
          <w:szCs w:val="21"/>
          <w:lang w:val="zh-TW" w:eastAsia="zh-TW"/>
        </w:rPr>
        <w:tab/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16.00</w:t>
      </w:r>
      <w:r>
        <w:rPr>
          <w:rStyle w:val="None"/>
          <w:rFonts w:ascii="Arial" w:hAnsi="Arial"/>
          <w:sz w:val="21"/>
          <w:szCs w:val="21"/>
        </w:rPr>
        <w:tab/>
      </w:r>
      <w:r w:rsidRPr="001E538B">
        <w:rPr>
          <w:rStyle w:val="None"/>
          <w:rFonts w:ascii="Arial" w:hAnsi="Arial"/>
          <w:color w:val="000000" w:themeColor="text1"/>
          <w:sz w:val="21"/>
          <w:szCs w:val="21"/>
        </w:rPr>
        <w:t xml:space="preserve">Colin Finlay, Chris Weston &amp; </w:t>
      </w:r>
      <w:r>
        <w:rPr>
          <w:rStyle w:val="None"/>
          <w:rFonts w:ascii="Arial" w:hAnsi="Arial"/>
          <w:sz w:val="21"/>
          <w:szCs w:val="21"/>
        </w:rPr>
        <w:t>Diana Jarvis: Panel discussion on wildlife &amp; nature</w:t>
      </w:r>
    </w:p>
    <w:p w14:paraId="6EAE51A1" w14:textId="77777777" w:rsidR="00091292" w:rsidRDefault="00176642">
      <w:pPr>
        <w:pStyle w:val="BodyA"/>
        <w:spacing w:line="276" w:lineRule="auto"/>
        <w:ind w:firstLine="720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photography,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hAnsi="Arial"/>
          <w:sz w:val="21"/>
          <w:szCs w:val="21"/>
        </w:rPr>
        <w:t>conservation &amp; sustainability</w:t>
      </w:r>
      <w:r>
        <w:rPr>
          <w:rStyle w:val="None"/>
          <w:rFonts w:ascii="Arial" w:hAnsi="Arial"/>
          <w:sz w:val="21"/>
          <w:szCs w:val="21"/>
        </w:rPr>
        <w:t> 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17.00</w:t>
      </w:r>
      <w:r>
        <w:rPr>
          <w:rStyle w:val="None"/>
          <w:rFonts w:ascii="Arial" w:hAnsi="Arial"/>
          <w:sz w:val="21"/>
          <w:szCs w:val="21"/>
        </w:rPr>
        <w:tab/>
        <w:t>Meet the Photographers</w:t>
      </w:r>
      <w:r>
        <w:rPr>
          <w:rStyle w:val="None"/>
          <w:rFonts w:ascii="Arial" w:eastAsia="Arial" w:hAnsi="Arial" w:cs="Arial"/>
          <w:sz w:val="21"/>
          <w:szCs w:val="21"/>
        </w:rPr>
        <w:br/>
      </w:r>
      <w:r>
        <w:rPr>
          <w:rStyle w:val="None"/>
          <w:rFonts w:ascii="Arial" w:hAnsi="Arial"/>
          <w:sz w:val="21"/>
          <w:szCs w:val="21"/>
        </w:rPr>
        <w:t>18.00</w:t>
      </w:r>
      <w:r>
        <w:rPr>
          <w:rStyle w:val="None"/>
          <w:rFonts w:ascii="Arial" w:hAnsi="Arial"/>
          <w:sz w:val="21"/>
          <w:szCs w:val="21"/>
        </w:rPr>
        <w:tab/>
        <w:t>Close</w:t>
      </w:r>
    </w:p>
    <w:p w14:paraId="307E8F7D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02538DF3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Travel Photographer of the Year is one of three major international photography awards converging on Bristol under the banner of World Photography in Focus over this period.</w:t>
      </w:r>
    </w:p>
    <w:p w14:paraId="5A794717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79A936D0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>The TPOT</w:t>
      </w:r>
      <w:r>
        <w:rPr>
          <w:rStyle w:val="None"/>
          <w:rFonts w:ascii="Arial" w:hAnsi="Arial"/>
          <w:sz w:val="21"/>
          <w:szCs w:val="21"/>
        </w:rPr>
        <w:t xml:space="preserve">Y exhibition will be located </w:t>
      </w:r>
      <w:r>
        <w:rPr>
          <w:rStyle w:val="None"/>
          <w:rFonts w:ascii="Arial" w:hAnsi="Arial"/>
          <w:sz w:val="21"/>
          <w:szCs w:val="21"/>
        </w:rPr>
        <w:t>outdoors i</w:t>
      </w:r>
      <w:r>
        <w:rPr>
          <w:rStyle w:val="None"/>
          <w:rFonts w:ascii="Arial" w:hAnsi="Arial"/>
          <w:sz w:val="21"/>
          <w:szCs w:val="21"/>
        </w:rPr>
        <w:t>n the space between The Royal Photographic Society (RPS) and The Martin Parr Foundation in Bristol</w:t>
      </w:r>
      <w:r>
        <w:rPr>
          <w:rStyle w:val="None"/>
          <w:rFonts w:ascii="Arial" w:hAnsi="Arial"/>
          <w:sz w:val="21"/>
          <w:szCs w:val="21"/>
        </w:rPr>
        <w:t>’</w:t>
      </w:r>
      <w:r>
        <w:rPr>
          <w:rStyle w:val="None"/>
          <w:rFonts w:ascii="Arial" w:hAnsi="Arial"/>
          <w:sz w:val="21"/>
          <w:szCs w:val="21"/>
        </w:rPr>
        <w:t xml:space="preserve">s Arnos Vale, while Wildlife Photographer of the Year will be at M Shed and the Food Photography Awards inside the </w:t>
      </w:r>
      <w:r>
        <w:rPr>
          <w:rStyle w:val="None"/>
          <w:rFonts w:ascii="Arial" w:hAnsi="Arial"/>
          <w:sz w:val="21"/>
          <w:szCs w:val="21"/>
        </w:rPr>
        <w:t>RPS.</w:t>
      </w:r>
      <w:r>
        <w:rPr>
          <w:rStyle w:val="None"/>
          <w:rFonts w:ascii="Arial" w:hAnsi="Arial"/>
          <w:sz w:val="21"/>
          <w:szCs w:val="21"/>
        </w:rPr>
        <w:t> </w:t>
      </w:r>
    </w:p>
    <w:p w14:paraId="6BA8CB43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458AB35D" w14:textId="77777777" w:rsidR="00091292" w:rsidRDefault="0017664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  <w:r>
        <w:rPr>
          <w:rStyle w:val="None"/>
          <w:rFonts w:ascii="Arial" w:hAnsi="Arial"/>
          <w:sz w:val="21"/>
          <w:szCs w:val="21"/>
        </w:rPr>
        <w:t xml:space="preserve">For further information visit the Travel Photographer of the Year website </w:t>
      </w:r>
      <w:hyperlink r:id="rId13" w:history="1">
        <w:r>
          <w:rPr>
            <w:rStyle w:val="Hyperlink3"/>
          </w:rPr>
          <w:t>www.tpoty.com</w:t>
        </w:r>
      </w:hyperlink>
      <w:r>
        <w:rPr>
          <w:rStyle w:val="None"/>
          <w:rFonts w:ascii="Arial" w:hAnsi="Arial"/>
          <w:sz w:val="21"/>
          <w:szCs w:val="21"/>
        </w:rPr>
        <w:t>.</w:t>
      </w:r>
    </w:p>
    <w:p w14:paraId="750FD185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1"/>
          <w:szCs w:val="21"/>
        </w:rPr>
      </w:pPr>
    </w:p>
    <w:p w14:paraId="7AE5DA3E" w14:textId="77777777" w:rsidR="00091292" w:rsidRDefault="00176642">
      <w:pPr>
        <w:pStyle w:val="ListParagraph"/>
        <w:numPr>
          <w:ilvl w:val="0"/>
          <w:numId w:val="2"/>
        </w:numPr>
        <w:spacing w:line="276" w:lineRule="auto"/>
        <w:jc w:val="center"/>
        <w:rPr>
          <w:rFonts w:ascii="Arial" w:hAnsi="Arial"/>
          <w:sz w:val="21"/>
          <w:szCs w:val="21"/>
        </w:rPr>
      </w:pPr>
      <w:r>
        <w:rPr>
          <w:rStyle w:val="apple-converted-space"/>
          <w:rFonts w:ascii="Arial" w:hAnsi="Arial"/>
          <w:sz w:val="21"/>
          <w:szCs w:val="21"/>
        </w:rPr>
        <w:t xml:space="preserve">Ends </w:t>
      </w:r>
      <w:r>
        <w:rPr>
          <w:rStyle w:val="apple-converted-space"/>
          <w:rFonts w:ascii="Arial" w:hAnsi="Arial"/>
          <w:sz w:val="21"/>
          <w:szCs w:val="21"/>
        </w:rPr>
        <w:t>–</w:t>
      </w:r>
    </w:p>
    <w:p w14:paraId="5EF27156" w14:textId="77777777" w:rsidR="00091292" w:rsidRDefault="00091292">
      <w:pPr>
        <w:pStyle w:val="BodyA"/>
        <w:spacing w:line="276" w:lineRule="auto"/>
        <w:rPr>
          <w:rStyle w:val="None"/>
          <w:rFonts w:ascii="Arial" w:eastAsia="Arial" w:hAnsi="Arial" w:cs="Arial"/>
          <w:sz w:val="22"/>
          <w:szCs w:val="22"/>
        </w:rPr>
      </w:pPr>
    </w:p>
    <w:p w14:paraId="15F2D0FA" w14:textId="77777777" w:rsidR="00091292" w:rsidRDefault="00091292">
      <w:pPr>
        <w:pStyle w:val="BodyA"/>
      </w:pPr>
    </w:p>
    <w:p w14:paraId="1F47CD68" w14:textId="77777777" w:rsidR="00091292" w:rsidRDefault="00176642">
      <w:pPr>
        <w:pStyle w:val="Body"/>
        <w:spacing w:line="252" w:lineRule="auto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For media enquiries and images please contact Karen Coe at Travel Photographer of the Year on </w:t>
      </w:r>
    </w:p>
    <w:p w14:paraId="209FC64E" w14:textId="77777777" w:rsidR="00091292" w:rsidRDefault="00176642">
      <w:pPr>
        <w:pStyle w:val="Body"/>
        <w:spacing w:line="252" w:lineRule="auto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+44 7540 725821 or email </w:t>
      </w:r>
      <w:hyperlink r:id="rId14" w:history="1">
        <w:r>
          <w:rPr>
            <w:rStyle w:val="Hyperlink4"/>
          </w:rPr>
          <w:t>karen@tpoty.com</w:t>
        </w:r>
      </w:hyperlink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2C8768AB" w14:textId="77777777" w:rsidR="00091292" w:rsidRDefault="00176642">
      <w:pPr>
        <w:pStyle w:val="Body"/>
        <w:spacing w:line="252" w:lineRule="auto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F8F8E2" wp14:editId="6ECE8351">
                <wp:simplePos x="0" y="0"/>
                <wp:positionH relativeFrom="column">
                  <wp:posOffset>38100</wp:posOffset>
                </wp:positionH>
                <wp:positionV relativeFrom="line">
                  <wp:posOffset>146686</wp:posOffset>
                </wp:positionV>
                <wp:extent cx="6523264" cy="762000"/>
                <wp:effectExtent l="0" t="0" r="17780" b="1270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264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340AB0F" w14:textId="2BE8F51F" w:rsidR="00091292" w:rsidRDefault="00176642">
                            <w:pPr>
                              <w:pStyle w:val="NormalWeb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 xml:space="preserve">Images are provided for editorial use only and must be used for news items, </w:t>
                            </w:r>
                            <w:proofErr w:type="gramStart"/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>fe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>atures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 xml:space="preserve"> or galleries about the Travel Photographer of the Year awards and/or its exhibitions. The photographers and tpoty.com must be credited. Please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> </w:t>
                            </w:r>
                            <w:hyperlink r:id="rId15" w:history="1">
                              <w:r>
                                <w:rPr>
                                  <w:rStyle w:val="Hyperlink5"/>
                                </w:rPr>
                                <w:t>view our image usage restrictions here </w:t>
                              </w:r>
                            </w:hyperlink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>and confirm that you will adhere to them when you request pictures for publication</w:t>
                            </w:r>
                            <w:r w:rsidR="001E538B"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8F8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3pt;margin-top:11.55pt;width:513.65pt;height:60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8F44QEAANcDAAAOAAAAZHJzL2Uyb0RvYy54bWysU8GO0zAQvSPxD5bvNG1322WjpivYqggJ&#13;&#10;AdLCBziO3ViyPcZ2mvTvGTulTdkbogc345nMe/PmZfM0GE2OwgcFtqKL2ZwSYTk0yh4q+vPH/t17&#13;&#10;SkJktmEarKjoSQT6tH37ZtO7UiyhBd0IT7CJDWXvKtrG6MqiCLwVhoUZOGExKcEbFjH0h6LxrMfu&#13;&#10;RhfL+Xxd9OAb54GLEPB2NybpNveXUvD4TcogItEVRW4xnz6fdTqL7YaVB89cq/iZBvsHFoYpi6CX&#13;&#10;VjsWGem8etXKKO4hgIwzDqYAKRUXeQacZjH/a5qXljmRZ0FxgrvIFP5fW/71+OK+exKHjzDgApMg&#13;&#10;vQtlwMs0zyC9Sf/IlGAeJTxdZBNDJBwv16vl3XJ9TwnH3MMa15J1La5vOx/iJwGGpIeKelxLVosd&#13;&#10;v4SIiFj6pySBBdCq2Sutc+AP9bP25Mhwhfv8SyTxlZsybUmPVO5WSJEzdJLUbAS5KQvTbkj0yvWm&#13;&#10;LLHZsdCOqDk1WsVDZ5sRXttET2STnce4Kpee4lAPZzlraE6oco9Gq2j41TEvKNGfLW7yfvWweERn&#13;&#10;TgM/DeppYDvzDCjEghJmeQto5XFKCx+6CFJlORP6CIlCpQDdkyU7Oz3Zcxrnquv3uP0NAAD//wMA&#13;&#10;UEsDBBQABgAIAAAAIQAILHGO5AAAAA4BAAAPAAAAZHJzL2Rvd25yZXYueG1sTI9PT8MwDMXvSHyH&#13;&#10;yEhcEEu3wLR2TSf+aBJCmhBbuXutaSuapDRpV7493gkulu0nP79fuplMK0bqfeOshvksAkG2cGVj&#13;&#10;Kw35YXu7AuED2hJbZ0nDD3nYZJcXKSalO9l3GvehEmxifYIa6hC6REpf1GTQz1xHlrVP1xsMPPaV&#13;&#10;LHs8sblp5SKKltJgY/lDjR091VR87Qej4fE+VjevcY75ywfGu2037r6HN62vr6bnNZeHNYhAU/i7&#13;&#10;gDMD54eMgx3dYEsvWg1LxgkaFmoO4ixHSikQR+7ueCWzVP7HyH4BAAD//wMAUEsBAi0AFAAGAAgA&#13;&#10;AAAhALaDOJL+AAAA4QEAABMAAAAAAAAAAAAAAAAAAAAAAFtDb250ZW50X1R5cGVzXS54bWxQSwEC&#13;&#10;LQAUAAYACAAAACEAOP0h/9YAAACUAQAACwAAAAAAAAAAAAAAAAAvAQAAX3JlbHMvLnJlbHNQSwEC&#13;&#10;LQAUAAYACAAAACEArsPBeOEBAADXAwAADgAAAAAAAAAAAAAAAAAuAgAAZHJzL2Uyb0RvYy54bWxQ&#13;&#10;SwECLQAUAAYACAAAACEACCxxjuQAAAAOAQAADwAAAAAAAAAAAAAAAAA7BAAAZHJzL2Rvd25yZXYu&#13;&#10;eG1sUEsFBgAAAAAEAAQA8wAAAEwFAAAAAA==&#13;&#10;" strokeweight=".5pt">
                <v:stroke joinstyle="round"/>
                <v:textbox inset="1.27mm,1.27mm,1.27mm,1.27mm">
                  <w:txbxContent>
                    <w:p w14:paraId="4340AB0F" w14:textId="2BE8F51F" w:rsidR="00091292" w:rsidRDefault="00176642">
                      <w:pPr>
                        <w:pStyle w:val="NormalWeb"/>
                      </w:pPr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 xml:space="preserve">Images are provided for editorial use only and must be used for news items, </w:t>
                      </w:r>
                      <w:proofErr w:type="gramStart"/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>fe</w:t>
                      </w:r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>atures</w:t>
                      </w:r>
                      <w:proofErr w:type="gramEnd"/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 xml:space="preserve"> or galleries about the Travel Photographer of the Year awards and/or its exhibitions. The photographers and tpoty.com must be credited. Please</w:t>
                      </w:r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> </w:t>
                      </w:r>
                      <w:hyperlink r:id="rId16" w:history="1">
                        <w:r>
                          <w:rPr>
                            <w:rStyle w:val="Hyperlink5"/>
                          </w:rPr>
                          <w:t>view our image usage restrictions here </w:t>
                        </w:r>
                      </w:hyperlink>
                      <w:r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>and confirm that you will adhere to them when you request pictures for publication</w:t>
                      </w:r>
                      <w:r w:rsidR="001E538B">
                        <w:rPr>
                          <w:rStyle w:val="None"/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1C722CA" w14:textId="77777777" w:rsidR="00091292" w:rsidRDefault="00091292">
      <w:pPr>
        <w:pStyle w:val="NormalWeb"/>
        <w:rPr>
          <w:rStyle w:val="None"/>
          <w:rFonts w:ascii="Arial" w:eastAsia="Arial" w:hAnsi="Arial" w:cs="Arial"/>
          <w:sz w:val="22"/>
          <w:szCs w:val="22"/>
        </w:rPr>
      </w:pPr>
    </w:p>
    <w:p w14:paraId="2F8E81D7" w14:textId="77777777" w:rsidR="00091292" w:rsidRDefault="00091292">
      <w:pPr>
        <w:pStyle w:val="BodyA"/>
      </w:pPr>
    </w:p>
    <w:p w14:paraId="0917E283" w14:textId="77777777" w:rsidR="00091292" w:rsidRDefault="00091292">
      <w:pPr>
        <w:pStyle w:val="BodyA"/>
      </w:pPr>
    </w:p>
    <w:p w14:paraId="7459610D" w14:textId="77777777" w:rsidR="00091292" w:rsidRDefault="00091292">
      <w:pPr>
        <w:pStyle w:val="BodyA"/>
      </w:pPr>
    </w:p>
    <w:sectPr w:rsidR="00091292">
      <w:headerReference w:type="default" r:id="rId17"/>
      <w:footerReference w:type="default" r:id="rId1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94CA" w14:textId="77777777" w:rsidR="00176642" w:rsidRDefault="00176642">
      <w:r>
        <w:separator/>
      </w:r>
    </w:p>
  </w:endnote>
  <w:endnote w:type="continuationSeparator" w:id="0">
    <w:p w14:paraId="591184B1" w14:textId="77777777" w:rsidR="00176642" w:rsidRDefault="0017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21D" w14:textId="77777777" w:rsidR="00091292" w:rsidRDefault="000912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1A19" w14:textId="77777777" w:rsidR="00176642" w:rsidRDefault="00176642">
      <w:r>
        <w:separator/>
      </w:r>
    </w:p>
  </w:footnote>
  <w:footnote w:type="continuationSeparator" w:id="0">
    <w:p w14:paraId="79B0A6FC" w14:textId="77777777" w:rsidR="00176642" w:rsidRDefault="0017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B5A5" w14:textId="77777777" w:rsidR="00091292" w:rsidRDefault="0009129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67BDC"/>
    <w:multiLevelType w:val="hybridMultilevel"/>
    <w:tmpl w:val="E7181DAA"/>
    <w:numStyleLink w:val="ImportedStyle1"/>
  </w:abstractNum>
  <w:abstractNum w:abstractNumId="1" w15:restartNumberingAfterBreak="0">
    <w:nsid w:val="71E35C2A"/>
    <w:multiLevelType w:val="hybridMultilevel"/>
    <w:tmpl w:val="E7181DAA"/>
    <w:styleLink w:val="ImportedStyle1"/>
    <w:lvl w:ilvl="0" w:tplc="7BCEEB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08CB2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274D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AC43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29E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E7A8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8331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EAEF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94B52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2"/>
    <w:rsid w:val="00091292"/>
    <w:rsid w:val="00156808"/>
    <w:rsid w:val="00176642"/>
    <w:rsid w:val="001E538B"/>
    <w:rsid w:val="00400EF6"/>
    <w:rsid w:val="0056033E"/>
    <w:rsid w:val="00986751"/>
    <w:rsid w:val="00B056F6"/>
    <w:rsid w:val="00DE2389"/>
    <w:rsid w:val="00F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0305"/>
  <w15:docId w15:val="{4094476A-BB0F-5B41-A5BE-ED56CF7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1"/>
      <w:szCs w:val="21"/>
      <w:u w:val="single" w:color="0563C1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sz w:val="21"/>
      <w:szCs w:val="21"/>
      <w:u w:val="single" w:color="0563C1"/>
      <w:lang w:val="it-IT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563C1"/>
      <w:sz w:val="21"/>
      <w:szCs w:val="21"/>
      <w:u w:val="single" w:color="0563C1"/>
      <w:lang w:val="fr-FR"/>
    </w:rPr>
  </w:style>
  <w:style w:type="character" w:customStyle="1" w:styleId="Hyperlink3">
    <w:name w:val="Hyperlink.3"/>
    <w:basedOn w:val="None"/>
    <w:rPr>
      <w:rFonts w:ascii="Arial" w:eastAsia="Arial" w:hAnsi="Arial" w:cs="Arial"/>
      <w:outline w:val="0"/>
      <w:color w:val="0563C1"/>
      <w:sz w:val="21"/>
      <w:szCs w:val="21"/>
      <w:u w:val="single" w:color="0563C1"/>
      <w:lang w:val="en-US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apple-converted-space">
    <w:name w:val="apple-converted-space"/>
    <w:rPr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Arial" w:eastAsia="Arial" w:hAnsi="Arial" w:cs="Arial"/>
      <w:outline w:val="0"/>
      <w:color w:val="000000"/>
      <w:sz w:val="22"/>
      <w:szCs w:val="22"/>
      <w:u w:val="single"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5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oty.com/inspired-photography-weekend/" TargetMode="External"/><Relationship Id="rId13" Type="http://schemas.openxmlformats.org/officeDocument/2006/relationships/hyperlink" Target="https://www.tpoty.com/inspired-photography-weekend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poty.com/inspiring-photography-speakers-talk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ropbox.com/s/tr0uw8x60w93dde/TRAVEL%2520PHOTOGRAPHER%2520OF%2520THE%2520YEAR%2520%25E2%2580%2593%2520IMAGE%2520USAGE%2520TERMS%2520FINAL.pdf?dl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rps.org/en/4LrdQ66/inspiring-photography-weekend-5a2N4L6a51i/over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/tr0uw8x60w93dde/TRAVEL%2520PHOTOGRAPHER%2520OF%2520THE%2520YEAR%2520%25E2%2580%2593%2520IMAGE%2520USAGE%2520TERMS%2520FINAL.pdf?dl=0" TargetMode="External"/><Relationship Id="rId10" Type="http://schemas.openxmlformats.org/officeDocument/2006/relationships/hyperlink" Target="https://www.tpoty.com/inspiring-photography-weekend-meet-the-speaker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poty.com/inspiring-photography-speakers-talks/" TargetMode="External"/><Relationship Id="rId14" Type="http://schemas.openxmlformats.org/officeDocument/2006/relationships/hyperlink" Target="mailto:karen@tpoty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Coe</cp:lastModifiedBy>
  <cp:revision>2</cp:revision>
  <dcterms:created xsi:type="dcterms:W3CDTF">2023-04-04T14:03:00Z</dcterms:created>
  <dcterms:modified xsi:type="dcterms:W3CDTF">2023-04-04T14:03:00Z</dcterms:modified>
</cp:coreProperties>
</file>